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96" w:rsidRPr="00072EE6" w:rsidRDefault="00072EE6" w:rsidP="00072EE6">
      <w:pPr>
        <w:jc w:val="center"/>
        <w:rPr>
          <w:b/>
          <w:sz w:val="32"/>
          <w:u w:val="single"/>
        </w:rPr>
      </w:pPr>
      <w:r w:rsidRPr="00072EE6">
        <w:rPr>
          <w:b/>
          <w:sz w:val="32"/>
          <w:u w:val="single"/>
        </w:rPr>
        <w:t>Chapitre 2</w:t>
      </w:r>
    </w:p>
    <w:p w:rsidR="00072EE6" w:rsidRPr="00072EE6" w:rsidRDefault="00072EE6" w:rsidP="00072EE6">
      <w:pPr>
        <w:jc w:val="center"/>
        <w:rPr>
          <w:b/>
          <w:sz w:val="32"/>
          <w:u w:val="single"/>
        </w:rPr>
      </w:pPr>
      <w:r w:rsidRPr="00072EE6">
        <w:rPr>
          <w:b/>
          <w:sz w:val="32"/>
          <w:u w:val="single"/>
        </w:rPr>
        <w:t>Gestion de la réclamation et des conflits</w:t>
      </w:r>
    </w:p>
    <w:p w:rsidR="00072EE6" w:rsidRDefault="00072EE6"/>
    <w:p w:rsidR="00072EE6" w:rsidRDefault="00072EE6"/>
    <w:p w:rsidR="00072EE6" w:rsidRDefault="00072EE6">
      <w:r>
        <w:t>Pour gérer les différents points de vue de ses interlocuteurs, dans un contexte parfois difficile, le commercial doit être en accord avec lui-même afin de pouvoir s’affirmer. Partis intégrante de la nature humaineXXXXXXXXXXXXXXXXXXXXXXXXXXXXXXXXXXXXXXXXXXXXXXXXXXXXXXXXXXXXXXXXXXXXXXXXXXXXXXXXXXXXXXXXXXXXXXXXXXXXXXXXXXXXXXXXXXXXXXX</w:t>
      </w:r>
    </w:p>
    <w:p w:rsidR="00072EE6" w:rsidRDefault="00072EE6"/>
    <w:p w:rsidR="00072EE6" w:rsidRDefault="00072EE6">
      <w:r>
        <w:t>Les conflits sont composés de deux choses :</w:t>
      </w:r>
    </w:p>
    <w:p w:rsidR="00072EE6" w:rsidRDefault="00072EE6"/>
    <w:p w:rsidR="00072EE6" w:rsidRDefault="00072EE6" w:rsidP="00072EE6">
      <w:pPr>
        <w:pStyle w:val="Paragraphedeliste"/>
        <w:numPr>
          <w:ilvl w:val="0"/>
          <w:numId w:val="2"/>
        </w:numPr>
      </w:pPr>
      <w:r>
        <w:t>Un désaccord qui est objectif et d’une charge émotionnel qui par contre elle est subjectives. Le commercial aura donc deux approches possibles :</w:t>
      </w:r>
    </w:p>
    <w:p w:rsidR="00072EE6" w:rsidRDefault="00072EE6" w:rsidP="00072EE6">
      <w:pPr>
        <w:pStyle w:val="Paragraphedeliste"/>
      </w:pPr>
    </w:p>
    <w:p w:rsidR="00072EE6" w:rsidRDefault="00072EE6" w:rsidP="00072EE6">
      <w:pPr>
        <w:pStyle w:val="Paragraphedeliste"/>
        <w:numPr>
          <w:ilvl w:val="1"/>
          <w:numId w:val="2"/>
        </w:numPr>
      </w:pPr>
      <w:r>
        <w:t>Anticipé afin d’éviter le conflit</w:t>
      </w:r>
    </w:p>
    <w:p w:rsidR="00072EE6" w:rsidRDefault="00072EE6" w:rsidP="00072EE6">
      <w:pPr>
        <w:pStyle w:val="Paragraphedeliste"/>
        <w:numPr>
          <w:ilvl w:val="1"/>
          <w:numId w:val="2"/>
        </w:numPr>
      </w:pPr>
      <w:r>
        <w:t>Gérer le conflit afin qu’il s’arrête.</w:t>
      </w:r>
    </w:p>
    <w:p w:rsidR="00072EE6" w:rsidRDefault="00072EE6" w:rsidP="00072EE6">
      <w:pPr>
        <w:pStyle w:val="Paragraphedeliste"/>
        <w:ind w:left="1440"/>
      </w:pPr>
    </w:p>
    <w:p w:rsidR="00072EE6" w:rsidRDefault="00072EE6" w:rsidP="00072EE6">
      <w:pPr>
        <w:pStyle w:val="Paragraphedeliste"/>
        <w:numPr>
          <w:ilvl w:val="0"/>
          <w:numId w:val="2"/>
        </w:numPr>
      </w:pPr>
      <w:r>
        <w:t>Changement de comportement</w:t>
      </w:r>
      <w:bookmarkStart w:id="0" w:name="_GoBack"/>
      <w:bookmarkEnd w:id="0"/>
    </w:p>
    <w:sectPr w:rsidR="00072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17B6"/>
    <w:multiLevelType w:val="hybridMultilevel"/>
    <w:tmpl w:val="09FC670E"/>
    <w:lvl w:ilvl="0" w:tplc="570CF476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1303E"/>
    <w:multiLevelType w:val="hybridMultilevel"/>
    <w:tmpl w:val="2938CE62"/>
    <w:lvl w:ilvl="0" w:tplc="C6FA0FB6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E6"/>
    <w:rsid w:val="00072EE6"/>
    <w:rsid w:val="0043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2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2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576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</dc:creator>
  <cp:lastModifiedBy>Quentin</cp:lastModifiedBy>
  <cp:revision>1</cp:revision>
  <dcterms:created xsi:type="dcterms:W3CDTF">2011-09-30T09:53:00Z</dcterms:created>
  <dcterms:modified xsi:type="dcterms:W3CDTF">2011-09-30T10:01:00Z</dcterms:modified>
</cp:coreProperties>
</file>